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06" w:rsidRDefault="003F0506" w:rsidP="003F0506">
      <w:pPr>
        <w:pStyle w:val="a8"/>
        <w:ind w:rightChars="-50" w:right="-105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kern w:val="2"/>
          <w:sz w:val="28"/>
          <w:szCs w:val="28"/>
        </w:rPr>
        <w:t>第三课时</w:t>
      </w:r>
    </w:p>
    <w:p w:rsidR="003F0506" w:rsidRDefault="003F0506" w:rsidP="003F0506">
      <w:pPr>
        <w:pStyle w:val="a8"/>
        <w:ind w:rightChars="-50" w:right="-105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hint="eastAsia"/>
          <w:b/>
          <w:sz w:val="28"/>
          <w:szCs w:val="28"/>
        </w:rPr>
        <w:t>B Let</w:t>
      </w:r>
      <w:r>
        <w:rPr>
          <w:b/>
          <w:sz w:val="28"/>
          <w:szCs w:val="28"/>
        </w:rPr>
        <w:t>’</w:t>
      </w:r>
      <w:r>
        <w:rPr>
          <w:rFonts w:hint="eastAsia"/>
          <w:b/>
          <w:sz w:val="28"/>
          <w:szCs w:val="28"/>
        </w:rPr>
        <w:t>s  learn &amp; Role-play</w:t>
      </w:r>
    </w:p>
    <w:p w:rsidR="003F0506" w:rsidRDefault="003F0506" w:rsidP="003F0506">
      <w:pPr>
        <w:pStyle w:val="a8"/>
        <w:ind w:leftChars="-50" w:left="-105" w:rightChars="-50" w:right="-10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2"/>
          <w:sz w:val="28"/>
          <w:szCs w:val="28"/>
        </w:rPr>
        <w:t>一、教学目标</w:t>
      </w:r>
      <w:hyperlink r:id="rId7" w:history="1">
        <w:r w:rsidRPr="0079793F">
          <w:rPr>
            <w:rStyle w:val="a7"/>
            <w:rFonts w:ascii="Times New Roman" w:hAnsi="Times New Roman" w:cs="Times New Roman" w:hint="eastAsia"/>
            <w:b/>
            <w:kern w:val="2"/>
            <w:sz w:val="28"/>
            <w:szCs w:val="28"/>
          </w:rPr>
          <w:t>与要求</w:t>
        </w:r>
        <w:r w:rsidRPr="0079793F">
          <w:rPr>
            <w:rStyle w:val="a7"/>
            <w:rFonts w:ascii="Times New Roman" w:hAnsi="Times New Roman" w:cs="Times New Roman"/>
            <w:kern w:val="2"/>
            <w:sz w:val="28"/>
            <w:szCs w:val="28"/>
          </w:rPr>
          <w:br/>
        </w:r>
        <w:r w:rsidRPr="0079793F">
          <w:rPr>
            <w:rStyle w:val="a7"/>
            <w:rFonts w:ascii="Times New Roman" w:hAnsi="Times New Roman" w:cs="Times New Roman" w:hint="eastAsia"/>
            <w:kern w:val="2"/>
            <w:sz w:val="28"/>
            <w:szCs w:val="28"/>
          </w:rPr>
          <w:t>1.</w:t>
        </w:r>
      </w:hyperlink>
      <w:r>
        <w:rPr>
          <w:rFonts w:ascii="Times New Roman" w:hAnsi="Times New Roman" w:cs="Times New Roman" w:hint="eastAsia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能够听、说、读、写描述交通规则的单词和词组：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traffic lights, wait, slow down, go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。</w:t>
      </w:r>
    </w:p>
    <w:p w:rsidR="003F0506" w:rsidRDefault="003F0506" w:rsidP="003F0506">
      <w:pPr>
        <w:pStyle w:val="a8"/>
        <w:ind w:leftChars="-50" w:left="-105" w:rightChars="-50" w:right="-10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kern w:val="2"/>
          <w:sz w:val="28"/>
          <w:szCs w:val="28"/>
        </w:rPr>
        <w:t xml:space="preserve">2. 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能够正确使用上述单词和词组为他人提建议。</w:t>
      </w:r>
    </w:p>
    <w:p w:rsidR="003F0506" w:rsidRDefault="003F0506" w:rsidP="003F0506">
      <w:pPr>
        <w:pStyle w:val="a8"/>
        <w:ind w:leftChars="-50" w:left="-105" w:rightChars="-50" w:right="-10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kern w:val="2"/>
          <w:sz w:val="28"/>
          <w:szCs w:val="28"/>
        </w:rPr>
        <w:t xml:space="preserve">3. 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学生通过角色扮演，运用本单元的词汇句型指路并简单介绍景点。</w:t>
      </w:r>
    </w:p>
    <w:p w:rsidR="003F0506" w:rsidRDefault="003F0506" w:rsidP="003F0506">
      <w:pPr>
        <w:pStyle w:val="a8"/>
        <w:ind w:leftChars="-50" w:left="-105" w:rightChars="-50" w:right="-10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2"/>
          <w:sz w:val="28"/>
          <w:szCs w:val="28"/>
        </w:rPr>
        <w:t>二、教学重、难点分析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>
        <w:rPr>
          <w:rFonts w:ascii="Times New Roman" w:hAnsi="Times New Roman" w:cs="Times New Roman" w:hint="eastAsia"/>
          <w:kern w:val="2"/>
          <w:sz w:val="28"/>
          <w:szCs w:val="28"/>
        </w:rPr>
        <w:t>1.</w:t>
      </w:r>
      <w:hyperlink r:id="rId8" w:history="1">
        <w:r w:rsidRPr="0079793F">
          <w:rPr>
            <w:rStyle w:val="a7"/>
            <w:rFonts w:ascii="Times New Roman" w:hAnsi="Times New Roman" w:cs="Times New Roman" w:hint="eastAsia"/>
            <w:kern w:val="2"/>
            <w:sz w:val="28"/>
            <w:szCs w:val="28"/>
          </w:rPr>
          <w:t xml:space="preserve"> </w:t>
        </w:r>
        <w:r w:rsidRPr="0079793F">
          <w:rPr>
            <w:rStyle w:val="a7"/>
            <w:rFonts w:ascii="Times New Roman" w:hAnsi="Times New Roman" w:cs="Times New Roman" w:hint="eastAsia"/>
            <w:kern w:val="2"/>
            <w:sz w:val="28"/>
            <w:szCs w:val="28"/>
          </w:rPr>
          <w:t>能够听、说</w:t>
        </w:r>
      </w:hyperlink>
      <w:r>
        <w:rPr>
          <w:rFonts w:ascii="Times New Roman" w:hAnsi="Times New Roman" w:cs="Times New Roman" w:hint="eastAsia"/>
          <w:kern w:val="2"/>
          <w:sz w:val="28"/>
          <w:szCs w:val="28"/>
        </w:rPr>
        <w:t>、读、写描述交通规则的单词和词组：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traffic lights, wait, slow down, go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。</w:t>
      </w:r>
    </w:p>
    <w:p w:rsidR="003F0506" w:rsidRDefault="003F0506" w:rsidP="003F0506">
      <w:pPr>
        <w:pStyle w:val="a8"/>
        <w:ind w:leftChars="-50" w:left="-105" w:rightChars="-50" w:right="-1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  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本课时的教学难点是</w:t>
      </w:r>
      <w:hyperlink r:id="rId9" w:history="1">
        <w:r w:rsidRPr="0079793F">
          <w:rPr>
            <w:rStyle w:val="a7"/>
            <w:rFonts w:ascii="Times New Roman" w:hAnsi="Times New Roman" w:cs="Times New Roman" w:hint="eastAsia"/>
            <w:kern w:val="2"/>
            <w:sz w:val="28"/>
            <w:szCs w:val="28"/>
          </w:rPr>
          <w:t>书写短语</w:t>
        </w:r>
        <w:r w:rsidRPr="0079793F">
          <w:rPr>
            <w:rStyle w:val="a7"/>
            <w:rFonts w:ascii="Times New Roman" w:hAnsi="Times New Roman" w:cs="Times New Roman"/>
            <w:kern w:val="2"/>
            <w:sz w:val="28"/>
            <w:szCs w:val="28"/>
          </w:rPr>
          <w:t>tr</w:t>
        </w:r>
      </w:hyperlink>
      <w:r>
        <w:rPr>
          <w:rFonts w:ascii="Times New Roman" w:hAnsi="Times New Roman" w:cs="Times New Roman"/>
          <w:kern w:val="2"/>
          <w:sz w:val="28"/>
          <w:szCs w:val="28"/>
        </w:rPr>
        <w:t>affic light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,slow down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和理解动词</w:t>
      </w:r>
      <w:r>
        <w:rPr>
          <w:rFonts w:ascii="Times New Roman" w:hAnsi="Times New Roman" w:cs="Times New Roman"/>
          <w:kern w:val="2"/>
          <w:sz w:val="28"/>
          <w:szCs w:val="28"/>
        </w:rPr>
        <w:t>stop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，</w:t>
      </w:r>
      <w:r>
        <w:rPr>
          <w:rFonts w:ascii="Times New Roman" w:hAnsi="Times New Roman" w:cs="Times New Roman"/>
          <w:kern w:val="2"/>
          <w:sz w:val="28"/>
          <w:szCs w:val="28"/>
        </w:rPr>
        <w:t>wait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的含义。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>
        <w:rPr>
          <w:rFonts w:hint="eastAsia"/>
          <w:b/>
          <w:sz w:val="28"/>
          <w:szCs w:val="28"/>
        </w:rPr>
        <w:t>三、教学准备：多媒体课件。单词图片</w:t>
      </w:r>
    </w:p>
    <w:p w:rsidR="003F0506" w:rsidRDefault="003F0506" w:rsidP="003F050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四、教学步骤和建议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Step1</w:t>
      </w:r>
      <w:r>
        <w:rPr>
          <w:rFonts w:hint="eastAsia"/>
          <w:b/>
          <w:sz w:val="28"/>
          <w:szCs w:val="28"/>
        </w:rPr>
        <w:t>．</w:t>
      </w:r>
      <w:r>
        <w:rPr>
          <w:b/>
          <w:sz w:val="28"/>
          <w:szCs w:val="28"/>
        </w:rPr>
        <w:t>Preparation</w:t>
      </w:r>
    </w:p>
    <w:p w:rsidR="003F0506" w:rsidRDefault="003F0506" w:rsidP="003F0506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“兔子舞”游戏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教师放</w:t>
      </w:r>
      <w:hyperlink r:id="rId10" w:history="1">
        <w:r w:rsidRPr="0079793F">
          <w:rPr>
            <w:rStyle w:val="a7"/>
            <w:rFonts w:hint="eastAsia"/>
            <w:sz w:val="28"/>
            <w:szCs w:val="28"/>
          </w:rPr>
          <w:t>兔子舞的音乐</w:t>
        </w:r>
      </w:hyperlink>
      <w:r>
        <w:rPr>
          <w:rFonts w:hint="eastAsia"/>
          <w:sz w:val="28"/>
          <w:szCs w:val="28"/>
        </w:rPr>
        <w:t>，全班学生排成长队，后面学生把手搭在前面学生的肩膀上，随着音乐的指令“</w:t>
      </w:r>
      <w:r>
        <w:rPr>
          <w:rFonts w:hint="eastAsia"/>
          <w:sz w:val="28"/>
          <w:szCs w:val="28"/>
        </w:rPr>
        <w:t>Left-Right-Go-Turn around-Go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go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go</w:t>
      </w:r>
      <w:r>
        <w:rPr>
          <w:rFonts w:hint="eastAsia"/>
          <w:sz w:val="28"/>
          <w:szCs w:val="28"/>
        </w:rPr>
        <w:t>”，队伍开始向前慢慢移动，教师最好也参与游戏。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lastRenderedPageBreak/>
        <w:t>Step 2.Presentation</w:t>
      </w:r>
    </w:p>
    <w:p w:rsidR="003F0506" w:rsidRDefault="003F0506" w:rsidP="003F0506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单词呈现</w:t>
      </w:r>
      <w:r>
        <w:rPr>
          <w:sz w:val="28"/>
          <w:szCs w:val="28"/>
        </w:rPr>
        <w:t>  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(1)</w:t>
      </w:r>
      <w:r>
        <w:rPr>
          <w:rFonts w:hint="eastAsia"/>
          <w:sz w:val="28"/>
          <w:szCs w:val="28"/>
        </w:rPr>
        <w:t>教师指着</w:t>
      </w:r>
      <w:hyperlink r:id="rId11" w:history="1">
        <w:r w:rsidRPr="0079793F">
          <w:rPr>
            <w:rStyle w:val="a7"/>
            <w:rFonts w:hint="eastAsia"/>
            <w:sz w:val="28"/>
            <w:szCs w:val="28"/>
          </w:rPr>
          <w:t>教室里的日光</w:t>
        </w:r>
      </w:hyperlink>
      <w:r>
        <w:rPr>
          <w:rFonts w:hint="eastAsia"/>
          <w:sz w:val="28"/>
          <w:szCs w:val="28"/>
        </w:rPr>
        <w:t>灯说：</w:t>
      </w:r>
      <w:r>
        <w:rPr>
          <w:rFonts w:hint="eastAsia"/>
          <w:sz w:val="28"/>
          <w:szCs w:val="28"/>
        </w:rPr>
        <w:t>I like the lights because I can see things clearly at night .Can we see lights in different colours in our city ? Yes!Neon light , traffic lights</w:t>
      </w:r>
      <w:r>
        <w:rPr>
          <w:rFonts w:hint="eastAsia"/>
          <w:sz w:val="28"/>
          <w:szCs w:val="28"/>
        </w:rPr>
        <w:t>．…</w:t>
      </w:r>
      <w:r>
        <w:rPr>
          <w:rFonts w:hint="eastAsia"/>
          <w:sz w:val="28"/>
          <w:szCs w:val="28"/>
        </w:rPr>
        <w:br/>
        <w:t>(2)</w:t>
      </w:r>
      <w:r>
        <w:rPr>
          <w:rFonts w:hint="eastAsia"/>
          <w:sz w:val="28"/>
          <w:szCs w:val="28"/>
        </w:rPr>
        <w:t>教师边画简笔画，边说：“</w:t>
      </w:r>
      <w:r>
        <w:rPr>
          <w:rFonts w:hint="eastAsia"/>
          <w:sz w:val="28"/>
          <w:szCs w:val="28"/>
        </w:rPr>
        <w:t>We have red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yellow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and green lights. We call them</w:t>
      </w:r>
      <w:r>
        <w:rPr>
          <w:rFonts w:hint="eastAsia"/>
          <w:sz w:val="28"/>
          <w:szCs w:val="28"/>
        </w:rPr>
        <w:br/>
        <w:t>traffic lights</w:t>
      </w:r>
      <w:r>
        <w:rPr>
          <w:rFonts w:hint="eastAsia"/>
          <w:sz w:val="28"/>
          <w:szCs w:val="28"/>
        </w:rPr>
        <w:t>．，教师板书</w:t>
      </w:r>
      <w:r>
        <w:rPr>
          <w:rFonts w:hint="eastAsia"/>
          <w:sz w:val="28"/>
          <w:szCs w:val="28"/>
        </w:rPr>
        <w:t>traffic fights</w:t>
      </w:r>
      <w:r>
        <w:rPr>
          <w:rFonts w:hint="eastAsia"/>
          <w:sz w:val="28"/>
          <w:szCs w:val="28"/>
        </w:rPr>
        <w:t>，然后问学生：“</w:t>
      </w:r>
      <w:r>
        <w:rPr>
          <w:rFonts w:hint="eastAsia"/>
          <w:sz w:val="28"/>
          <w:szCs w:val="28"/>
        </w:rPr>
        <w:t>What do they mean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do you know?</w:t>
      </w:r>
      <w:r>
        <w:rPr>
          <w:rFonts w:hint="eastAsia"/>
          <w:sz w:val="28"/>
          <w:szCs w:val="28"/>
        </w:rPr>
        <w:t>，，学生可能会用汉语回答，教师点头表示肯定，再请学生回答：“</w:t>
      </w:r>
      <w:r>
        <w:rPr>
          <w:rFonts w:hint="eastAsia"/>
          <w:sz w:val="28"/>
          <w:szCs w:val="28"/>
        </w:rPr>
        <w:t>When do we stop</w:t>
      </w:r>
      <w:r>
        <w:rPr>
          <w:rFonts w:hint="eastAsia"/>
          <w:sz w:val="28"/>
          <w:szCs w:val="28"/>
        </w:rPr>
        <w:t>／</w:t>
      </w:r>
      <w:r>
        <w:rPr>
          <w:rFonts w:hint="eastAsia"/>
          <w:sz w:val="28"/>
          <w:szCs w:val="28"/>
        </w:rPr>
        <w:t>wait</w:t>
      </w:r>
      <w:r>
        <w:rPr>
          <w:rFonts w:hint="eastAsia"/>
          <w:sz w:val="28"/>
          <w:szCs w:val="28"/>
        </w:rPr>
        <w:t>／</w:t>
      </w:r>
      <w:r>
        <w:rPr>
          <w:rFonts w:hint="eastAsia"/>
          <w:sz w:val="28"/>
          <w:szCs w:val="28"/>
        </w:rPr>
        <w:t>go?</w:t>
      </w:r>
      <w:r>
        <w:rPr>
          <w:rFonts w:hint="eastAsia"/>
          <w:sz w:val="28"/>
          <w:szCs w:val="28"/>
        </w:rPr>
        <w:t>’引导学生回答：</w:t>
      </w:r>
      <w:r>
        <w:rPr>
          <w:rFonts w:hint="eastAsia"/>
          <w:sz w:val="28"/>
          <w:szCs w:val="28"/>
        </w:rPr>
        <w:t>We stop go at a green  light</w:t>
      </w:r>
      <w:r>
        <w:rPr>
          <w:rFonts w:hint="eastAsia"/>
          <w:sz w:val="28"/>
          <w:szCs w:val="28"/>
        </w:rPr>
        <w:t>．．．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br/>
        <w:t>(3)</w:t>
      </w:r>
      <w:r>
        <w:rPr>
          <w:rFonts w:hint="eastAsia"/>
          <w:sz w:val="28"/>
          <w:szCs w:val="28"/>
        </w:rPr>
        <w:t>教师出示自制红绿灯，看见绿灯，教师一边向前走一边说：“</w:t>
      </w:r>
      <w:r>
        <w:rPr>
          <w:rFonts w:hint="eastAsia"/>
          <w:sz w:val="28"/>
          <w:szCs w:val="28"/>
        </w:rPr>
        <w:t>It is a green  light. Go-go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go!</w:t>
      </w:r>
      <w:r>
        <w:rPr>
          <w:rFonts w:hint="eastAsia"/>
          <w:sz w:val="28"/>
          <w:szCs w:val="28"/>
        </w:rPr>
        <w:t>，，</w:t>
      </w:r>
      <w:r>
        <w:rPr>
          <w:rFonts w:hint="eastAsia"/>
          <w:sz w:val="28"/>
          <w:szCs w:val="28"/>
        </w:rPr>
        <w:t>Go at a green light .</w:t>
      </w:r>
      <w:r>
        <w:rPr>
          <w:rFonts w:hint="eastAsia"/>
          <w:sz w:val="28"/>
          <w:szCs w:val="28"/>
        </w:rPr>
        <w:t>看见黄灯，停住不动但摆动双臂示意要走：“</w:t>
      </w:r>
      <w:r>
        <w:rPr>
          <w:rFonts w:hint="eastAsia"/>
          <w:sz w:val="28"/>
          <w:szCs w:val="28"/>
        </w:rPr>
        <w:t>It is a yellow light.Wait-wait-wait! I can go in a moment</w:t>
      </w:r>
      <w:r>
        <w:rPr>
          <w:rFonts w:hint="eastAsia"/>
          <w:sz w:val="28"/>
          <w:szCs w:val="28"/>
        </w:rPr>
        <w:t>．”</w:t>
      </w:r>
      <w:r>
        <w:rPr>
          <w:rFonts w:hint="eastAsia"/>
          <w:sz w:val="28"/>
          <w:szCs w:val="28"/>
        </w:rPr>
        <w:t>Slow down and stop at a yellow light .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看见红灯，提问学生：“</w:t>
      </w:r>
      <w:r>
        <w:rPr>
          <w:rFonts w:hint="eastAsia"/>
          <w:sz w:val="28"/>
          <w:szCs w:val="28"/>
        </w:rPr>
        <w:t>The light is red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Wait !Stop-stop-stop!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Stop and wait at a red light .</w:t>
      </w:r>
      <w:r>
        <w:rPr>
          <w:rFonts w:hint="eastAsia"/>
          <w:sz w:val="28"/>
          <w:szCs w:val="28"/>
        </w:rPr>
        <w:t>教师教读单词，并在句子中领读。</w:t>
      </w:r>
      <w:r>
        <w:rPr>
          <w:b/>
          <w:kern w:val="0"/>
          <w:sz w:val="28"/>
          <w:szCs w:val="28"/>
        </w:rPr>
        <w:t>Step3 .Practice</w:t>
      </w:r>
      <w:r>
        <w:rPr>
          <w:sz w:val="28"/>
          <w:szCs w:val="28"/>
        </w:rPr>
        <w:t xml:space="preserve"> </w:t>
      </w:r>
    </w:p>
    <w:p w:rsidR="003F0506" w:rsidRDefault="003F0506" w:rsidP="003F0506">
      <w:pPr>
        <w:pStyle w:val="1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listen and do, </w:t>
      </w:r>
      <w:r>
        <w:rPr>
          <w:rFonts w:hint="eastAsia"/>
          <w:sz w:val="28"/>
          <w:szCs w:val="28"/>
        </w:rPr>
        <w:t>师出示红绿灯指令，生快速做动作，并用英语说出该句子。</w:t>
      </w:r>
    </w:p>
    <w:p w:rsidR="003F0506" w:rsidRDefault="003F0506" w:rsidP="003F0506">
      <w:pPr>
        <w:pStyle w:val="1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快看快读快记：教师指板书上的图片学生说单词，然后教师用词卡让学生快速认读，给学生几秒钟让他们知道拼读，看谁记得快。</w:t>
      </w:r>
    </w:p>
    <w:p w:rsidR="003F0506" w:rsidRDefault="003F0506" w:rsidP="003F0506">
      <w:pPr>
        <w:pStyle w:val="1"/>
        <w:ind w:left="144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Step4</w:t>
      </w:r>
      <w:r>
        <w:rPr>
          <w:rFonts w:hint="eastAsia"/>
          <w:b/>
          <w:sz w:val="28"/>
          <w:szCs w:val="28"/>
        </w:rPr>
        <w:t>．</w:t>
      </w:r>
      <w:r>
        <w:rPr>
          <w:b/>
          <w:sz w:val="28"/>
          <w:szCs w:val="28"/>
        </w:rPr>
        <w:t> Production</w:t>
      </w:r>
    </w:p>
    <w:p w:rsidR="003F0506" w:rsidRDefault="003F0506" w:rsidP="003F05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Role -play </w:t>
      </w:r>
    </w:p>
    <w:p w:rsidR="003F0506" w:rsidRDefault="003F0506" w:rsidP="003F0506">
      <w:pPr>
        <w:pStyle w:val="1"/>
        <w:ind w:firstLineChars="0" w:firstLine="0"/>
        <w:rPr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824865</wp:posOffset>
                </wp:positionV>
                <wp:extent cx="1666875" cy="314325"/>
                <wp:effectExtent l="0" t="0" r="28575" b="28575"/>
                <wp:wrapNone/>
                <wp:docPr id="4" name="文本框 4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06" w:rsidRDefault="003F0506" w:rsidP="003F0506">
                            <w:r>
                              <w:rPr>
                                <w:rFonts w:hint="eastAsia"/>
                              </w:rPr>
                              <w:t>Slow down and stop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alt="       " style="position:absolute;left:0;text-align:left;margin-left:257.7pt;margin-top:64.95pt;width:13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">
                <v:textbox>
                  <w:txbxContent>
                    <w:p w:rsidR="003F0506" w:rsidRDefault="003F0506" w:rsidP="003F0506">
                      <w:r>
                        <w:rPr>
                          <w:rFonts w:hint="eastAsia"/>
                        </w:rPr>
                        <w:t>Slow down and stop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1205230</wp:posOffset>
                </wp:positionV>
                <wp:extent cx="1666875" cy="285750"/>
                <wp:effectExtent l="0" t="0" r="28575" b="19050"/>
                <wp:wrapNone/>
                <wp:docPr id="3" name="文本框 3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06" w:rsidRDefault="003F0506" w:rsidP="003F0506">
                            <w:r>
                              <w:rPr>
                                <w:rFonts w:hint="eastAsia"/>
                              </w:rPr>
                              <w:t>Stop  and wait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alt="       " style="position:absolute;left:0;text-align:left;margin-left:257.7pt;margin-top:94.9pt;width:131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">
                <v:textbox>
                  <w:txbxContent>
                    <w:p w:rsidR="003F0506" w:rsidRDefault="003F0506" w:rsidP="003F0506">
                      <w:r>
                        <w:rPr>
                          <w:rFonts w:hint="eastAsia"/>
                        </w:rPr>
                        <w:t>Stop  and wait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1614170</wp:posOffset>
                </wp:positionV>
                <wp:extent cx="1666875" cy="285750"/>
                <wp:effectExtent l="0" t="0" r="28575" b="19050"/>
                <wp:wrapNone/>
                <wp:docPr id="2" name="文本框 2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06" w:rsidRDefault="003F0506" w:rsidP="003F0506">
                            <w:r>
                              <w:rPr>
                                <w:rFonts w:hint="eastAsia"/>
                              </w:rPr>
                              <w:t>Let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s go 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8" type="#_x0000_t202" alt="       " style="position:absolute;left:0;text-align:left;margin-left:260.6pt;margin-top:127.1pt;width:131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">
                <v:textbox>
                  <w:txbxContent>
                    <w:p w:rsidR="003F0506" w:rsidRDefault="003F0506" w:rsidP="003F0506">
                      <w:r>
                        <w:rPr>
                          <w:rFonts w:hint="eastAsia"/>
                        </w:rPr>
                        <w:t>Let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s go 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>
            <wp:extent cx="5263515" cy="3951605"/>
            <wp:effectExtent l="0" t="0" r="0" b="0"/>
            <wp:docPr id="1" name="图片 1" descr="       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      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51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06" w:rsidRDefault="003F0506" w:rsidP="003F0506">
      <w:pPr>
        <w:rPr>
          <w:sz w:val="28"/>
          <w:szCs w:val="28"/>
        </w:rPr>
      </w:pPr>
      <w:r>
        <w:rPr>
          <w:b/>
          <w:sz w:val="28"/>
          <w:szCs w:val="28"/>
        </w:rPr>
        <w:t>Step5.Progress</w:t>
      </w:r>
    </w:p>
    <w:p w:rsidR="003F0506" w:rsidRDefault="003F0506" w:rsidP="003F0506">
      <w:pPr>
        <w:pStyle w:val="1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做配套相应的练习。</w:t>
      </w:r>
    </w:p>
    <w:p w:rsidR="003F0506" w:rsidRDefault="003F0506" w:rsidP="003F05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Summary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what have you learned today ?</w:t>
      </w:r>
    </w:p>
    <w:p w:rsidR="003F0506" w:rsidRDefault="003F0506" w:rsidP="003F05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Homework :</w:t>
      </w:r>
      <w:r>
        <w:rPr>
          <w:rFonts w:hint="eastAsia"/>
          <w:sz w:val="28"/>
          <w:szCs w:val="28"/>
        </w:rPr>
        <w:t>学生背诵并抄写本课时的四会单词</w:t>
      </w:r>
    </w:p>
    <w:p w:rsidR="003F0506" w:rsidRDefault="003F0506" w:rsidP="003F0506">
      <w:pPr>
        <w:pStyle w:val="a8"/>
        <w:spacing w:beforeAutospacing="0" w:afterAutospacing="0"/>
        <w:ind w:rightChars="-50" w:right="-105"/>
        <w:jc w:val="both"/>
        <w:rPr>
          <w:rFonts w:ascii="Times New Roman" w:hAnsi="Times New Roman" w:cs="Times New Roman"/>
          <w:b/>
          <w:kern w:val="2"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板书设计：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kern w:val="2"/>
          <w:sz w:val="32"/>
          <w:szCs w:val="32"/>
        </w:rPr>
        <w:t xml:space="preserve">Unit </w:t>
      </w:r>
      <w:r>
        <w:rPr>
          <w:rFonts w:ascii="Times New Roman" w:hAnsi="Times New Roman" w:cs="Times New Roman" w:hint="eastAsia"/>
          <w:b/>
          <w:kern w:val="2"/>
          <w:sz w:val="32"/>
          <w:szCs w:val="32"/>
        </w:rPr>
        <w:t>2</w:t>
      </w:r>
      <w:r>
        <w:rPr>
          <w:rFonts w:ascii="Times New Roman" w:hAnsi="Times New Roman" w:cs="Times New Roman"/>
          <w:b/>
          <w:kern w:val="2"/>
          <w:sz w:val="32"/>
          <w:szCs w:val="32"/>
        </w:rPr>
        <w:t xml:space="preserve">   </w:t>
      </w:r>
      <w:r>
        <w:rPr>
          <w:rFonts w:ascii="Times New Roman" w:hAnsi="Times New Roman" w:cs="Times New Roman" w:hint="eastAsia"/>
          <w:b/>
          <w:kern w:val="2"/>
          <w:sz w:val="32"/>
          <w:szCs w:val="32"/>
        </w:rPr>
        <w:t>Ways to go to school</w:t>
      </w:r>
    </w:p>
    <w:p w:rsidR="003F0506" w:rsidRDefault="003F0506" w:rsidP="003F0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 Let’s  learn &amp;</w:t>
      </w:r>
      <w:r>
        <w:rPr>
          <w:rFonts w:hint="eastAsia"/>
          <w:b/>
          <w:sz w:val="28"/>
          <w:szCs w:val="28"/>
        </w:rPr>
        <w:t>Role -up</w:t>
      </w:r>
    </w:p>
    <w:p w:rsidR="003F0506" w:rsidRDefault="003F0506" w:rsidP="003F050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Slow down    stop    wait    go</w:t>
      </w: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C1" w:rsidRDefault="00BB7BC1" w:rsidP="003F0506">
      <w:r>
        <w:separator/>
      </w:r>
    </w:p>
  </w:endnote>
  <w:endnote w:type="continuationSeparator" w:id="0">
    <w:p w:rsidR="00BB7BC1" w:rsidRDefault="00BB7BC1" w:rsidP="003F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C1" w:rsidRDefault="00BB7BC1" w:rsidP="003F0506">
      <w:r>
        <w:separator/>
      </w:r>
    </w:p>
  </w:footnote>
  <w:footnote w:type="continuationSeparator" w:id="0">
    <w:p w:rsidR="00BB7BC1" w:rsidRDefault="00BB7BC1" w:rsidP="003F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905"/>
    <w:multiLevelType w:val="multilevel"/>
    <w:tmpl w:val="15755905"/>
    <w:lvl w:ilvl="0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 w15:restartNumberingAfterBreak="0">
    <w:nsid w:val="2F0F21BA"/>
    <w:multiLevelType w:val="multilevel"/>
    <w:tmpl w:val="2F0F21BA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50FF0F46"/>
    <w:multiLevelType w:val="multilevel"/>
    <w:tmpl w:val="50FF0F46"/>
    <w:lvl w:ilvl="0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20"/>
    <w:rsid w:val="00022340"/>
    <w:rsid w:val="00140CA2"/>
    <w:rsid w:val="00176462"/>
    <w:rsid w:val="001F2DA9"/>
    <w:rsid w:val="00372920"/>
    <w:rsid w:val="003F0506"/>
    <w:rsid w:val="004911EC"/>
    <w:rsid w:val="005146C8"/>
    <w:rsid w:val="00702A3A"/>
    <w:rsid w:val="0092665B"/>
    <w:rsid w:val="009E5C36"/>
    <w:rsid w:val="00A0703F"/>
    <w:rsid w:val="00B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F0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5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506"/>
    <w:rPr>
      <w:sz w:val="18"/>
      <w:szCs w:val="18"/>
    </w:rPr>
  </w:style>
  <w:style w:type="character" w:styleId="a7">
    <w:name w:val="Hyperlink"/>
    <w:rsid w:val="003F0506"/>
    <w:rPr>
      <w:color w:val="000000"/>
      <w:u w:val="none"/>
    </w:rPr>
  </w:style>
  <w:style w:type="paragraph" w:styleId="a8">
    <w:name w:val="Normal (Web)"/>
    <w:basedOn w:val="a"/>
    <w:rsid w:val="003F05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qFormat/>
    <w:rsid w:val="003F050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1cnj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21cnjy.co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1cnj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21cnj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1cnj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1319</Characters>
  <Application>Microsoft Office Word</Application>
  <DocSecurity>0</DocSecurity>
  <Lines>52</Lines>
  <Paragraphs>21</Paragraphs>
  <ScaleCrop>false</ScaleCrop>
  <Manager/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2016-05-20T05:12:00Z</dcterms:created>
  <dcterms:modified xsi:type="dcterms:W3CDTF">2016-05-20T05:12:00Z</dcterms:modified>
  <cp:category>北京全品优师科技有限公司·全品教学网</cp:category>
</cp:coreProperties>
</file>